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47" w:rsidRPr="00B55742" w:rsidRDefault="00726447" w:rsidP="00FD09CD">
      <w:pPr>
        <w:rPr>
          <w:szCs w:val="28"/>
        </w:rPr>
      </w:pPr>
      <w:r w:rsidRPr="00B55742">
        <w:rPr>
          <w:szCs w:val="28"/>
        </w:rPr>
        <w:t>ТЕЗИСЫ</w:t>
      </w:r>
    </w:p>
    <w:p w:rsidR="000813CA" w:rsidRPr="00B55742" w:rsidRDefault="000813CA" w:rsidP="000813CA">
      <w:pPr>
        <w:ind w:left="-567" w:firstLine="567"/>
        <w:jc w:val="center"/>
        <w:rPr>
          <w:szCs w:val="28"/>
        </w:rPr>
      </w:pPr>
      <w:r>
        <w:rPr>
          <w:szCs w:val="28"/>
        </w:rPr>
        <w:t>для</w:t>
      </w:r>
      <w:r w:rsidR="00726447" w:rsidRPr="00B55742">
        <w:rPr>
          <w:szCs w:val="28"/>
        </w:rPr>
        <w:t xml:space="preserve"> </w:t>
      </w:r>
      <w:r>
        <w:rPr>
          <w:szCs w:val="28"/>
        </w:rPr>
        <w:t>кладовщиков</w:t>
      </w:r>
      <w:r w:rsidR="00726447" w:rsidRPr="00B55742">
        <w:rPr>
          <w:szCs w:val="28"/>
        </w:rPr>
        <w:t xml:space="preserve"> </w:t>
      </w:r>
      <w:r w:rsidR="00FD09CD" w:rsidRPr="00B55742">
        <w:rPr>
          <w:szCs w:val="28"/>
        </w:rPr>
        <w:t xml:space="preserve">пищеблоков </w:t>
      </w:r>
      <w:r>
        <w:rPr>
          <w:szCs w:val="28"/>
        </w:rPr>
        <w:t xml:space="preserve">учреждений образования и </w:t>
      </w:r>
      <w:r w:rsidRPr="00B55742">
        <w:rPr>
          <w:szCs w:val="28"/>
        </w:rPr>
        <w:t>оздоровительных лагерей</w:t>
      </w:r>
    </w:p>
    <w:p w:rsidR="000813CA" w:rsidRPr="00B55742" w:rsidRDefault="000813CA" w:rsidP="000813CA">
      <w:pPr>
        <w:ind w:left="-567" w:firstLine="567"/>
        <w:jc w:val="center"/>
        <w:rPr>
          <w:szCs w:val="28"/>
        </w:rPr>
      </w:pPr>
    </w:p>
    <w:p w:rsidR="000813CA" w:rsidRPr="005F52DF" w:rsidRDefault="000813CA" w:rsidP="000813CA">
      <w:pPr>
        <w:pStyle w:val="a3"/>
        <w:numPr>
          <w:ilvl w:val="0"/>
          <w:numId w:val="1"/>
        </w:numPr>
        <w:ind w:left="-567" w:firstLine="567"/>
        <w:jc w:val="both"/>
        <w:rPr>
          <w:szCs w:val="28"/>
          <w:u w:val="single"/>
        </w:rPr>
      </w:pPr>
      <w:r w:rsidRPr="005F52DF">
        <w:rPr>
          <w:szCs w:val="28"/>
          <w:u w:val="single"/>
        </w:rPr>
        <w:t>Общие санитарно-эпидемиологические требования к содержанию и эксплуатации капитальных строений (зданий и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 «</w:t>
      </w:r>
      <w:r>
        <w:rPr>
          <w:szCs w:val="28"/>
          <w:u w:val="single"/>
        </w:rPr>
        <w:t>О развитии предпринимательства».</w:t>
      </w:r>
    </w:p>
    <w:p w:rsidR="000813CA" w:rsidRPr="00B55742" w:rsidRDefault="000813CA" w:rsidP="000813CA">
      <w:pPr>
        <w:ind w:left="-567" w:firstLine="567"/>
        <w:jc w:val="both"/>
        <w:rPr>
          <w:szCs w:val="28"/>
        </w:rPr>
      </w:pPr>
      <w:r w:rsidRPr="00B55742">
        <w:rPr>
          <w:szCs w:val="28"/>
        </w:rPr>
        <w:t>• санитарно-эпидемиологические требования, предъявляемые к размещению и устройству объектов;</w:t>
      </w:r>
    </w:p>
    <w:p w:rsidR="000813CA" w:rsidRPr="00B55742" w:rsidRDefault="000813CA" w:rsidP="000813CA">
      <w:pPr>
        <w:ind w:left="-567" w:firstLine="567"/>
        <w:jc w:val="both"/>
        <w:rPr>
          <w:szCs w:val="28"/>
        </w:rPr>
      </w:pPr>
      <w:r w:rsidRPr="00B55742">
        <w:rPr>
          <w:szCs w:val="28"/>
        </w:rPr>
        <w:t xml:space="preserve">• требования к оборудованию и содержанию производственных помещений. </w:t>
      </w:r>
    </w:p>
    <w:p w:rsidR="000813CA" w:rsidRPr="005F52DF" w:rsidRDefault="000813CA" w:rsidP="000813CA">
      <w:pPr>
        <w:pStyle w:val="a3"/>
        <w:numPr>
          <w:ilvl w:val="0"/>
          <w:numId w:val="1"/>
        </w:numPr>
        <w:ind w:left="-567" w:firstLine="567"/>
        <w:jc w:val="both"/>
        <w:rPr>
          <w:szCs w:val="28"/>
          <w:u w:val="single"/>
        </w:rPr>
      </w:pPr>
      <w:r w:rsidRPr="005F52DF">
        <w:rPr>
          <w:szCs w:val="28"/>
          <w:u w:val="single"/>
        </w:rPr>
        <w:t>Специфические санитарно-эпидемиологические требования к содержанию и эксплуатации санаторно-курортных и оздоровительных организаций, утвержденных постановлением Совета Министров Республики Беларусь от 26.09.2019 № 663.</w:t>
      </w:r>
    </w:p>
    <w:p w:rsidR="000813CA" w:rsidRPr="00B55742" w:rsidRDefault="000813CA" w:rsidP="000813C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санитарно-эпидемиологические требования к питанию обучающихся;</w:t>
      </w:r>
    </w:p>
    <w:p w:rsidR="000813CA" w:rsidRPr="00B55742" w:rsidRDefault="000813CA" w:rsidP="000813C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требования к размещению и устройству объектов питания;</w:t>
      </w:r>
    </w:p>
    <w:p w:rsidR="000813CA" w:rsidRPr="00B55742" w:rsidRDefault="000813CA" w:rsidP="000813C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требования к оборудованию, инвентарю, посуде в объектах питания;</w:t>
      </w:r>
    </w:p>
    <w:p w:rsidR="000813CA" w:rsidRPr="00B55742" w:rsidRDefault="000813CA" w:rsidP="000813C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 xml:space="preserve">• требования к транспортировке и хранению продовольственного сырья и пищевых продуктов; </w:t>
      </w:r>
    </w:p>
    <w:p w:rsidR="000813CA" w:rsidRPr="00B55742" w:rsidRDefault="000813CA" w:rsidP="000813C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санитарно-эпидемиологические требования к личной гигиене работников в объектах питания.</w:t>
      </w:r>
    </w:p>
    <w:p w:rsidR="000813CA" w:rsidRPr="003C1E28" w:rsidRDefault="000813CA" w:rsidP="000813CA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>3. ТР ТС 021/2011 Технический регламент Таможенного союза «О безопасности пищевой продукции», утвержденный Решением Комиссии Таможенного союза от 09 февраля 2011года № 880;</w:t>
      </w:r>
    </w:p>
    <w:p w:rsidR="000813CA" w:rsidRPr="003C1E28" w:rsidRDefault="000813CA" w:rsidP="000813CA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>4. 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07.08.2019 № 525;</w:t>
      </w:r>
    </w:p>
    <w:p w:rsidR="000813CA" w:rsidRPr="003C1E28" w:rsidRDefault="000813CA" w:rsidP="000813CA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>5. Инструкция 2.4./3.5.1.10-16-31-2005 «Организация и контроль за проведением профилактической дезинфекции в учреждениях для детей», утвержденная постановлением Главного государственного санитарного врача Республи</w:t>
      </w:r>
      <w:r>
        <w:rPr>
          <w:szCs w:val="28"/>
          <w:u w:val="single"/>
        </w:rPr>
        <w:t>ки Беларусь от 07.09.2005 № 136;</w:t>
      </w:r>
    </w:p>
    <w:p w:rsidR="000813CA" w:rsidRPr="003C1E28" w:rsidRDefault="000813CA" w:rsidP="000813CA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 xml:space="preserve"> 6. Санитарные нормы и правила «Требования для учреждений дошкольн</w:t>
      </w:r>
      <w:r>
        <w:rPr>
          <w:szCs w:val="28"/>
          <w:u w:val="single"/>
        </w:rPr>
        <w:t xml:space="preserve">ого образования», утвержденные </w:t>
      </w:r>
      <w:r w:rsidRPr="003C1E28">
        <w:rPr>
          <w:szCs w:val="28"/>
          <w:u w:val="single"/>
        </w:rPr>
        <w:t>Постановлением Министерства здравоохранения Республики Беларусь 25 января 2013 № 8;</w:t>
      </w:r>
    </w:p>
    <w:p w:rsidR="000813CA" w:rsidRPr="003C1E28" w:rsidRDefault="000813CA" w:rsidP="000813CA">
      <w:pPr>
        <w:ind w:left="-567" w:firstLine="567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 w:rsidRPr="003C1E28">
        <w:rPr>
          <w:szCs w:val="28"/>
          <w:u w:val="single"/>
        </w:rPr>
        <w:t>7. Санитарные нормы и правила «Требования для учреждений общего среднего образования», утвержденные</w:t>
      </w:r>
      <w:r>
        <w:rPr>
          <w:szCs w:val="28"/>
          <w:u w:val="single"/>
        </w:rPr>
        <w:t xml:space="preserve"> </w:t>
      </w:r>
      <w:r w:rsidRPr="003C1E28">
        <w:rPr>
          <w:szCs w:val="28"/>
          <w:u w:val="single"/>
        </w:rPr>
        <w:t>Постановлением Министерства здравоохранения Республики Беларусь27 декабря 2012 № 206.</w:t>
      </w:r>
    </w:p>
    <w:p w:rsidR="000813CA" w:rsidRPr="003C1E28" w:rsidRDefault="000813CA" w:rsidP="000813CA">
      <w:pPr>
        <w:ind w:left="-567" w:firstLine="567"/>
        <w:jc w:val="both"/>
        <w:rPr>
          <w:szCs w:val="28"/>
        </w:rPr>
      </w:pPr>
      <w:r w:rsidRPr="003C1E28">
        <w:rPr>
          <w:szCs w:val="28"/>
        </w:rPr>
        <w:t>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порядке, установленном Министерством здравоохранения по согласованию с Министерством труда и социальной защиты.</w:t>
      </w:r>
    </w:p>
    <w:p w:rsidR="000813CA" w:rsidRPr="003C1E28" w:rsidRDefault="000813CA" w:rsidP="000813CA">
      <w:pPr>
        <w:ind w:left="-567" w:firstLine="567"/>
        <w:jc w:val="both"/>
        <w:rPr>
          <w:szCs w:val="28"/>
        </w:rPr>
      </w:pPr>
      <w:r w:rsidRPr="003C1E28">
        <w:rPr>
          <w:szCs w:val="28"/>
        </w:rPr>
        <w:t>Гигиеническое обучение должны проходить:</w:t>
      </w:r>
    </w:p>
    <w:p w:rsidR="000813CA" w:rsidRDefault="000813CA" w:rsidP="000813CA">
      <w:pPr>
        <w:ind w:left="-567" w:firstLine="567"/>
        <w:jc w:val="both"/>
        <w:rPr>
          <w:szCs w:val="28"/>
        </w:rPr>
      </w:pPr>
      <w:r w:rsidRPr="003C1E28">
        <w:rPr>
          <w:szCs w:val="28"/>
        </w:rPr>
        <w:t>работники объектов питания – перед поступлением на работу и в дальнейшем один раз в год.</w:t>
      </w:r>
    </w:p>
    <w:p w:rsidR="000813CA" w:rsidRPr="00B55742" w:rsidRDefault="000813CA" w:rsidP="000813CA">
      <w:pPr>
        <w:ind w:left="-567" w:firstLine="567"/>
        <w:rPr>
          <w:szCs w:val="28"/>
        </w:rPr>
      </w:pPr>
    </w:p>
    <w:p w:rsidR="00FD09CD" w:rsidRPr="00B55742" w:rsidRDefault="00FD09CD" w:rsidP="000813CA">
      <w:pPr>
        <w:ind w:left="-567" w:firstLine="567"/>
        <w:jc w:val="center"/>
        <w:rPr>
          <w:szCs w:val="28"/>
        </w:rPr>
      </w:pPr>
    </w:p>
    <w:p w:rsidR="00726447" w:rsidRPr="00B55742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lastRenderedPageBreak/>
        <w:t>52.</w:t>
      </w:r>
      <w:r w:rsidRPr="00B55742">
        <w:rPr>
          <w:rFonts w:ascii="Times New Roman" w:hAnsi="Times New Roman"/>
          <w:sz w:val="28"/>
          <w:szCs w:val="28"/>
        </w:rPr>
        <w:tab/>
        <w:t>Для детей и взрослых, находящихся на диетическом (лечебном и профилактическом) питании, дневной (суточный) рацион подлежит коррекции в соответствии с рекомендациями врача.</w:t>
      </w:r>
    </w:p>
    <w:p w:rsidR="00FD09CD" w:rsidRPr="00B55742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53.</w:t>
      </w:r>
      <w:r w:rsidRPr="00B55742">
        <w:rPr>
          <w:rFonts w:ascii="Times New Roman" w:hAnsi="Times New Roman"/>
          <w:sz w:val="28"/>
          <w:szCs w:val="28"/>
        </w:rPr>
        <w:tab/>
        <w:t>Субъектом общественного питания или организацией должна быть разработана программа производственного, в том числе лабораторного, контроля за соответствием пищевой и энергетической ценности приготавливаемых блюд рецептурам, меню-раскладкам, а также за безопасностью питания на основании оценки рисков или идентификации опасностей.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54.</w:t>
      </w:r>
      <w:r w:rsidRPr="00B55742">
        <w:rPr>
          <w:rFonts w:ascii="Times New Roman" w:hAnsi="Times New Roman"/>
          <w:sz w:val="28"/>
          <w:szCs w:val="28"/>
        </w:rPr>
        <w:tab/>
        <w:t>Выдача готовых блюд в объектах питания организаций должна осуществляться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готовых блюд (бракеражном журнале).</w:t>
      </w:r>
    </w:p>
    <w:p w:rsidR="00FD09CD" w:rsidRPr="00B55742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55.</w:t>
      </w:r>
      <w:r w:rsidRPr="00B55742">
        <w:rPr>
          <w:rFonts w:ascii="Times New Roman" w:hAnsi="Times New Roman"/>
          <w:sz w:val="28"/>
          <w:szCs w:val="28"/>
        </w:rPr>
        <w:tab/>
        <w:t>В объектах питания организаций следует покрывать обеденные столы чистой скатертью или использовать салфетки под каждый прибор.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56.</w:t>
      </w:r>
      <w:r w:rsidRPr="00B55742">
        <w:rPr>
          <w:rFonts w:ascii="Times New Roman" w:hAnsi="Times New Roman"/>
          <w:sz w:val="28"/>
          <w:szCs w:val="28"/>
        </w:rPr>
        <w:tab/>
        <w:t>При транспортировке запрещается розлив молока и кисломолочных продуктов в промежуточные емкости.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Товаросопроводительные документы (их копии), этикетки (ярлыки) на таре производителя должны сохраняться до окончания реализации пищевых продуктов.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Сельскохозяйственная продукция растительного происхождения, выращенная в организациях, может использоваться для питания отдыхающих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57.</w:t>
      </w:r>
      <w:r w:rsidRPr="00B55742">
        <w:rPr>
          <w:rFonts w:ascii="Times New Roman" w:hAnsi="Times New Roman"/>
          <w:sz w:val="28"/>
          <w:szCs w:val="28"/>
        </w:rPr>
        <w:tab/>
        <w:t>Пищевые продукты в объектах питания организаций должны храниться по видам продукции (сухие и консервированные; хлеб; мясные и рыбные; молочно-жировые, гастрономические; овощи, фрукты и ягоды) с соблюдением установленных изготовителем условий их хранения и сроков годности и в условиях, обеспечивающих предотвращение их порчи и загрязнения.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58.</w:t>
      </w:r>
      <w:r w:rsidRPr="00B55742">
        <w:rPr>
          <w:rFonts w:ascii="Times New Roman" w:hAnsi="Times New Roman"/>
          <w:sz w:val="28"/>
          <w:szCs w:val="28"/>
        </w:rPr>
        <w:tab/>
        <w:t>Свежие овощи, фрукты и ягоды, квашеные овощи хранятся в сухом темном вентилируемом помещении, овощехранилище или холодильнике.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В овощехранилище перед загрузкой овощей должны быть проведены очистка и ремонт (при необходимости). 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59.</w:t>
      </w:r>
      <w:r w:rsidRPr="00B55742">
        <w:rPr>
          <w:rFonts w:ascii="Times New Roman" w:hAnsi="Times New Roman"/>
          <w:sz w:val="28"/>
          <w:szCs w:val="28"/>
        </w:rPr>
        <w:tab/>
        <w:t>Сырые мясные и рыбные пищевые продукты, включая полуфабрикаты, субпродукты охлажденные или замороженные, мясные гастрономические продукты (колбаса, сосиски, сардельки и другое) должны храниться в упаковке производителя или в транспортной маркированной таре.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Яйца должны храниться в коробах на подтоварниках в сухих помещениях при температуре не выше плюс 20 °С или в холодильнике для сырых пищевых продуктов.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Молоко и кисломолочные продукты должны храниться в таре производителя.</w:t>
      </w:r>
    </w:p>
    <w:p w:rsidR="00FD09CD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Сыпучие продукты должны храниться в сухом помещении в чистых ларях с плотно закрывающимися крышками или в мешках, индивидуальной упаковке, картонных коробках на подтоварниках либо стеллажах.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61. Состав производственных помещений и торгово-технологического оборудования, их взаимное расположение должны обеспечить последовательность (поточность) технологического процесса приготовления блюд, исключение встречных потоков чистой и грязной посуды.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62. Для соблюдения технологического процесса объекты питания организаций </w:t>
      </w:r>
      <w:r w:rsidRPr="00B40A0A">
        <w:rPr>
          <w:rFonts w:ascii="Times New Roman" w:hAnsi="Times New Roman"/>
          <w:sz w:val="28"/>
          <w:szCs w:val="28"/>
        </w:rPr>
        <w:lastRenderedPageBreak/>
        <w:t>должны быть обеспечены в необходимом количестве торгово-технологическим оборудованием (электрическое и механическое), санитарно-техническим оборудованием, посудой (столовой, кухонной, для хранения пищевых продуктов), моющими средствами и средствами дезинфекции, разрешенными к применению в соответствии с законодательством.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Электрическое торгово-технологическое оборудование, производственные столы и ванны, разделочные доски и ножи, кухонная посуда должны быть отдельными для сырых и готовых пищевых продуктов.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63. При отсутствии в объектах питания организаций производственных цехов производственные столы и производственные ванны на производственных участках должны иметь соответствующую маркировку: ”МС“ (мясо сырое), ”РС“ (рыба сырая), ”СП“ (сырая продукция), ”СО“ (сырые овощи), ”ГП“ (готовая продукция), ”Салат“, ”Х“ (хлеб). Аналогично маркируются разделочные доски и ножи, кухонная посуда для работы в производственных цехах (участках). Дополнительно выделяются разделочная доска, нож и кухонная посуда для сырого мяса птицы – ”МП“.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По усмотрению руководителя объекта питания организации может вводиться дополнительная маркировка. 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При приготовлении пищи в условиях полевой кухни или на костре должны предусматриваться разделочные столы с маркировкой ”СП“ – сырая продукция и ”ГП“ – готовая продукция, разделочные доски и ножи с маркировкой ”СП“ – сырая продукция, ”СО“ – сырые овощи, ”ГП“ – готовая продукция, ”Х“ – хлеб.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64. Кухонная посуда для приготовления пищи должна использоваться в соответствии с маркировкой ”Супы“, ”Горячие блюда“, ”Напитки“.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Алюминиевую кухонную посуду допускается использовать только для приготовления и временного (до одного часа) хранения блюд. Использование столовой посуды из алюминия не допускается.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Пластмассовую посуду допускается использовать для хранения сырых и сухих пищевых продуктов, а также в качестве столовой посуды для одноразового использования.</w:t>
      </w:r>
    </w:p>
    <w:p w:rsidR="00B40A0A" w:rsidRDefault="00B40A0A" w:rsidP="00B40A0A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65. Мытье столовой посуды должно быть преимущественно механизировано. Режим мытья столовой посуды в посудомоечной машине должен соответствовать технической документации по использованию посудомоечной машины.</w:t>
      </w:r>
    </w:p>
    <w:p w:rsidR="00B40A0A" w:rsidRPr="00B55742" w:rsidRDefault="00B40A0A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</w:p>
    <w:p w:rsidR="00AE12C7" w:rsidRPr="00B55742" w:rsidRDefault="00AE12C7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67. Горячее питание детей осуществляется по дневным (суточным) рационам питания на основе примерных двухнедельных рационов питания.</w:t>
      </w:r>
    </w:p>
    <w:p w:rsidR="00AE12C7" w:rsidRPr="00B55742" w:rsidRDefault="00AE12C7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В период неисправности электрического торгово-технологического оборудования, недопоставок пищевых продуктов или по другим объективным причинам проводится равноценная по пищевой и энергетической ценности замена блюд.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71.</w:t>
      </w:r>
      <w:r w:rsidRPr="00B55742">
        <w:rPr>
          <w:rFonts w:ascii="Times New Roman" w:hAnsi="Times New Roman"/>
          <w:sz w:val="28"/>
          <w:szCs w:val="28"/>
        </w:rPr>
        <w:tab/>
        <w:t>В объектах питания детей должен быть организован ежедневный учет расхода пищевых продуктов.</w:t>
      </w:r>
    </w:p>
    <w:p w:rsidR="00FD09CD" w:rsidRPr="00FD09CD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FD09CD">
        <w:rPr>
          <w:rFonts w:ascii="Times New Roman" w:hAnsi="Times New Roman"/>
          <w:sz w:val="28"/>
          <w:szCs w:val="28"/>
        </w:rPr>
        <w:t>Каждые 10 дней и по окончании месяца уполномоченным руководителем организации (субъекта общественного питания) лицом или медицинским работником должен проводиться анализ выполнения норм питания. В организациях с круглосуточным пребыванием детей медицинским работником по окончании смены проводится оценка пищевой и энергетической ценности рационов питания детей.</w:t>
      </w:r>
    </w:p>
    <w:p w:rsidR="00FD09CD" w:rsidRPr="00FD09CD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FD09CD">
        <w:rPr>
          <w:rFonts w:ascii="Times New Roman" w:hAnsi="Times New Roman"/>
          <w:sz w:val="28"/>
          <w:szCs w:val="28"/>
        </w:rPr>
        <w:lastRenderedPageBreak/>
        <w:t>72.</w:t>
      </w:r>
      <w:r w:rsidRPr="00FD09CD">
        <w:rPr>
          <w:rFonts w:ascii="Times New Roman" w:hAnsi="Times New Roman"/>
          <w:sz w:val="28"/>
          <w:szCs w:val="28"/>
        </w:rPr>
        <w:tab/>
        <w:t>Блюда в объектах питания детей должны готовиться на каждый прием пищи и храниться на электроплите или электромармите в течение не более 3 часов с момента приготовления, в палаточных лагерях - не более одного часа.</w:t>
      </w:r>
    </w:p>
    <w:p w:rsidR="00FD09CD" w:rsidRPr="00FD09CD" w:rsidRDefault="00AE12C7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09CD" w:rsidRPr="00FD09CD">
        <w:rPr>
          <w:rFonts w:ascii="Times New Roman" w:hAnsi="Times New Roman"/>
          <w:sz w:val="28"/>
          <w:szCs w:val="28"/>
        </w:rPr>
        <w:t>ри приготовлении блюд, не подвергающихся термической обработке, выдаче и порционировании блюд, нарезке хлебобулочных изделий использовать одноразовые перчатки с их сменой после каждого использования;</w:t>
      </w:r>
    </w:p>
    <w:p w:rsidR="00FD09CD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FD09CD">
        <w:rPr>
          <w:rFonts w:ascii="Times New Roman" w:hAnsi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"Здоровье" по форме, установленной Министерством здравоохранения;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77. 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Допускается хранить очищенные сырые овощи в подсоленной воде не более 2 часов.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Неочищенные и очищенные отварные овощи допускается хранить не более 6 часов, салаты перед заправкой – не более 2 часов при температуре плюс 2 – плюс 6 °C.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78. В объектах питания организаций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а также должен предусматриваться санитарный узел. 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При ношении санитарная одежда должна полностью закрывать личную одежду.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79. Работникам объектов питания организаций необходимо: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соблюдать правила личной гигиены – следить за чистотой одежды и обуви, санитарной одежды, мыть руки перед каждым этапом технологического процесса и после посещения туалета;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при приготовлении блюд, не подвергающихся термической обработке, выдаче и порционировании блюд, нарезке хлебобулочных изделий использовать одноразовые перчатки с их сменой после каждого использования;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”Здоровье“ по форме, установленной Министерством здравоохранения;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при появлении признаков желудочно-кишечных заболеваний, повышении температуры тела и других симптомах заболеваний сообщить об этом руководителю субъекта общественного питания или руководителю организации, обратиться в организацию здравоохранения для получения медицинской помощи.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Работникам объектов питания организаций во время приготовления блюд запрещается носить украшения, закалывать санитарную одежду булавками, а также курить на рабочем месте.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При приготовлении блюд, не подвергающихся термической обработке, выдаче и порционировании блюд, нарезке хлебобулочных изделий использовать одноразовые перчатки с их сменой после каждого использования;</w:t>
      </w:r>
    </w:p>
    <w:p w:rsidR="00B40A0A" w:rsidRDefault="00B40A0A" w:rsidP="00B40A0A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"Здоровье" по форме, установленной Министерством здравоохранения;</w:t>
      </w:r>
    </w:p>
    <w:p w:rsidR="00B40A0A" w:rsidRPr="00FD09CD" w:rsidRDefault="00B40A0A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</w:p>
    <w:p w:rsidR="0009782E" w:rsidRPr="0009782E" w:rsidRDefault="0009782E" w:rsidP="0009782E">
      <w:pPr>
        <w:spacing w:line="280" w:lineRule="exact"/>
        <w:ind w:left="3686"/>
        <w:jc w:val="both"/>
        <w:rPr>
          <w:szCs w:val="28"/>
        </w:rPr>
      </w:pPr>
      <w:r w:rsidRPr="0009782E">
        <w:rPr>
          <w:szCs w:val="28"/>
        </w:rPr>
        <w:t>Приложение 7</w:t>
      </w:r>
    </w:p>
    <w:p w:rsidR="0009782E" w:rsidRPr="0009782E" w:rsidRDefault="0009782E" w:rsidP="0009782E">
      <w:pPr>
        <w:spacing w:line="280" w:lineRule="exact"/>
        <w:ind w:left="3686"/>
        <w:jc w:val="both"/>
        <w:rPr>
          <w:szCs w:val="28"/>
        </w:rPr>
      </w:pPr>
      <w:r w:rsidRPr="0009782E">
        <w:rPr>
          <w:spacing w:val="-12"/>
          <w:szCs w:val="28"/>
        </w:rPr>
        <w:t>к специфическим санитарно-эпидемиологическим</w:t>
      </w:r>
      <w:r w:rsidRPr="0009782E">
        <w:rPr>
          <w:szCs w:val="28"/>
        </w:rPr>
        <w:t xml:space="preserve"> требованиям к содержанию и эксплуатации </w:t>
      </w:r>
      <w:r w:rsidRPr="0009782E">
        <w:rPr>
          <w:szCs w:val="28"/>
        </w:rPr>
        <w:lastRenderedPageBreak/>
        <w:t>санаторно-курортных и оздоровительных организаций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09782E" w:rsidRPr="0009782E" w:rsidRDefault="0009782E" w:rsidP="0009782E">
      <w:pPr>
        <w:autoSpaceDE w:val="0"/>
        <w:autoSpaceDN w:val="0"/>
        <w:spacing w:line="280" w:lineRule="exact"/>
        <w:ind w:right="4393"/>
        <w:jc w:val="both"/>
        <w:rPr>
          <w:spacing w:val="-4"/>
          <w:szCs w:val="28"/>
        </w:rPr>
      </w:pPr>
      <w:r w:rsidRPr="0009782E">
        <w:rPr>
          <w:spacing w:val="-4"/>
          <w:szCs w:val="28"/>
        </w:rPr>
        <w:t xml:space="preserve">ДОПОЛНИТЕЛЬНЫЕ ТРЕБОВАНИЯ </w:t>
      </w:r>
    </w:p>
    <w:p w:rsidR="0009782E" w:rsidRPr="0009782E" w:rsidRDefault="0009782E" w:rsidP="0009782E">
      <w:pPr>
        <w:autoSpaceDE w:val="0"/>
        <w:autoSpaceDN w:val="0"/>
        <w:spacing w:before="120" w:line="280" w:lineRule="exact"/>
        <w:ind w:right="4394"/>
        <w:jc w:val="both"/>
        <w:rPr>
          <w:szCs w:val="28"/>
        </w:rPr>
      </w:pPr>
      <w:r w:rsidRPr="0009782E">
        <w:rPr>
          <w:spacing w:val="-4"/>
          <w:szCs w:val="28"/>
        </w:rPr>
        <w:t>к организации питания</w:t>
      </w:r>
      <w:r w:rsidRPr="0009782E">
        <w:rPr>
          <w:szCs w:val="28"/>
        </w:rPr>
        <w:t xml:space="preserve"> детей в целях профилактики кишечных инфекций</w:t>
      </w:r>
    </w:p>
    <w:p w:rsidR="0009782E" w:rsidRPr="0009782E" w:rsidRDefault="0009782E" w:rsidP="0009782E">
      <w:pPr>
        <w:autoSpaceDE w:val="0"/>
        <w:autoSpaceDN w:val="0"/>
        <w:spacing w:line="280" w:lineRule="exact"/>
        <w:ind w:firstLine="709"/>
        <w:jc w:val="center"/>
        <w:rPr>
          <w:szCs w:val="28"/>
        </w:rPr>
      </w:pPr>
    </w:p>
    <w:p w:rsidR="0009782E" w:rsidRPr="0009782E" w:rsidRDefault="0009782E" w:rsidP="0009782E">
      <w:pPr>
        <w:autoSpaceDE w:val="0"/>
        <w:autoSpaceDN w:val="0"/>
        <w:spacing w:line="280" w:lineRule="exact"/>
        <w:ind w:firstLine="709"/>
        <w:jc w:val="center"/>
        <w:rPr>
          <w:szCs w:val="28"/>
        </w:rPr>
      </w:pP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В целях профилактики острых кишечных инфекций на объектах питания детей запрещается: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pacing w:val="-8"/>
          <w:szCs w:val="28"/>
        </w:rPr>
        <w:t>использование остатков блюд от предыдущего приема и приготовленных</w:t>
      </w:r>
      <w:r w:rsidRPr="0009782E">
        <w:rPr>
          <w:szCs w:val="28"/>
        </w:rPr>
        <w:t xml:space="preserve"> накануне, одноименных блюд в течение 2 дней подряд;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pacing w:val="-4"/>
          <w:szCs w:val="28"/>
        </w:rPr>
        <w:t>использование для приготовления блюд мяса и яиц водоплавающей</w:t>
      </w:r>
      <w:r w:rsidRPr="0009782E">
        <w:rPr>
          <w:szCs w:val="28"/>
        </w:rPr>
        <w:t xml:space="preserve"> птицы;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замораживание охлажденных мяса, мяса птицы, рыбы или их повторное замораживание;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переливание перед раздачей из потребительской тары в другие емкости молока, кисломолочных и других напитков, соков;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использование сырого и пастеризованного молока в упаковке более 1 килограмма в натуральном виде без предварительного кипячения;*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изготовление: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сырковой массы, творога, простокваши-самокваса и других кисломолочных продуктов;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блинчиков с сырым мясным фаршем, макарон с мясным фаршем (”по-флотски“) и рубленым яйцом;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студней, зельцев, мясных и рыбных заливных блюд;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кондитерских изделий с кремом;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изделий во фритюре;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окрошки и других холодных супов;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паштетов, форшмака из сельди;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яичницы-глазуньи; </w:t>
      </w:r>
    </w:p>
    <w:p w:rsidR="00462F53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холодных напитков и морсов (без термической обработки) из плодово-ягодного сырья, кваса.</w:t>
      </w:r>
    </w:p>
    <w:p w:rsidR="00B40A0A" w:rsidRDefault="00B40A0A" w:rsidP="00E72360">
      <w:pPr>
        <w:autoSpaceDE w:val="0"/>
        <w:autoSpaceDN w:val="0"/>
        <w:jc w:val="both"/>
        <w:rPr>
          <w:szCs w:val="28"/>
        </w:rPr>
      </w:pPr>
    </w:p>
    <w:p w:rsidR="002A0C40" w:rsidRDefault="002A0C40" w:rsidP="002A0C40">
      <w:pPr>
        <w:autoSpaceDE w:val="0"/>
        <w:autoSpaceDN w:val="0"/>
        <w:ind w:firstLine="709"/>
        <w:jc w:val="both"/>
        <w:rPr>
          <w:szCs w:val="28"/>
          <w:u w:val="single"/>
        </w:rPr>
      </w:pPr>
      <w:r w:rsidRPr="00E72360">
        <w:rPr>
          <w:szCs w:val="28"/>
          <w:u w:val="single"/>
        </w:rPr>
        <w:t>Санитарные нормы и правил</w:t>
      </w:r>
      <w:r w:rsidR="00855556">
        <w:rPr>
          <w:szCs w:val="28"/>
          <w:u w:val="single"/>
        </w:rPr>
        <w:t>а «</w:t>
      </w:r>
      <w:r w:rsidRPr="00E72360">
        <w:rPr>
          <w:szCs w:val="28"/>
          <w:u w:val="single"/>
        </w:rPr>
        <w:t>Требования к оздоров</w:t>
      </w:r>
      <w:r w:rsidR="00855556">
        <w:rPr>
          <w:szCs w:val="28"/>
          <w:u w:val="single"/>
        </w:rPr>
        <w:t>ительным организациям для детей»</w:t>
      </w:r>
      <w:r w:rsidRPr="00E72360">
        <w:rPr>
          <w:szCs w:val="28"/>
          <w:u w:val="single"/>
        </w:rPr>
        <w:t>,</w:t>
      </w:r>
      <w:r w:rsidRPr="00E72360">
        <w:rPr>
          <w:u w:val="single"/>
        </w:rPr>
        <w:t xml:space="preserve"> </w:t>
      </w:r>
      <w:r w:rsidRPr="00E72360">
        <w:rPr>
          <w:szCs w:val="28"/>
          <w:u w:val="single"/>
        </w:rPr>
        <w:t>утвержденные Постановлением Министерства здравоохранения Республики Беларусь от 26.12.2012 № 205</w:t>
      </w:r>
      <w:r w:rsidR="00A7012B">
        <w:rPr>
          <w:szCs w:val="28"/>
          <w:u w:val="single"/>
        </w:rPr>
        <w:t>.</w:t>
      </w:r>
    </w:p>
    <w:p w:rsidR="00C957B2" w:rsidRDefault="00C957B2" w:rsidP="00C957B2">
      <w:pPr>
        <w:pStyle w:val="a3"/>
        <w:numPr>
          <w:ilvl w:val="0"/>
          <w:numId w:val="3"/>
        </w:numPr>
        <w:autoSpaceDE w:val="0"/>
        <w:autoSpaceDN w:val="0"/>
        <w:ind w:left="0" w:firstLine="567"/>
        <w:jc w:val="both"/>
        <w:rPr>
          <w:szCs w:val="28"/>
        </w:rPr>
      </w:pPr>
      <w:r w:rsidRPr="00C957B2">
        <w:rPr>
          <w:szCs w:val="28"/>
        </w:rPr>
        <w:t>требования к условиям для организации питания, транспортировке, приему и хранению пищевых продуктов</w:t>
      </w:r>
      <w:r>
        <w:rPr>
          <w:szCs w:val="28"/>
        </w:rPr>
        <w:t>.</w:t>
      </w:r>
    </w:p>
    <w:p w:rsidR="002E067A" w:rsidRPr="00C957B2" w:rsidRDefault="002E067A" w:rsidP="002E067A">
      <w:pPr>
        <w:pStyle w:val="a3"/>
        <w:autoSpaceDE w:val="0"/>
        <w:autoSpaceDN w:val="0"/>
        <w:ind w:left="567"/>
        <w:jc w:val="both"/>
        <w:rPr>
          <w:szCs w:val="28"/>
        </w:rPr>
      </w:pP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142. К транспортировке пищевых продуктов в оздоровительные организации предъявляются следующие требования: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142.1. транспортировку пищевых продуктов необходимо проводить специальными транспортными средствами в условиях, обеспечивающих сохранность пищевых продуктов и предотвращающих их загрязнение, при строгом соблюдении товарного соседства сырых и готовых пищевых продуктов;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lastRenderedPageBreak/>
        <w:t>142.2. транспортные средства, предназначенные для перевозки пищевых продуктов, должны подвергаться мойке и дезинфекции по мере необходимости, но не реже 1 раза в месяц;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142.3. транспортировка овощей должна проводиться отдельно от других пищевых продуктов;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142.4. транспортировка особо скоропортящихся и скоропортящихся пищевых продуктов проводится: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изотермическим или охлаждаемым транспортом с соблюдением температурных режимов транспортировки;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в таре производителя либо закрытой маркированной таре поставщика;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142.5. тара должна использоваться строго по назначению, после использования промываться горячей водой с использованием моющих средств, высушиваться и храниться в местах, недоступных загрязнению;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142.6. при погрузке и выгрузке пищевых продуктов следует использовать санитарную одежду (халат, колпак, рукавицы);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142.7. при транспортировке пищевых продуктов запрещается перетаривание молока и кисломолочных продуктов в промежуточные емкости.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143. Поступающие в пищеблок пищевые продукты должны сопровождаться документами, удостоверяющими их качество и безопасность.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Документы, удостоверяющие качество и безопасность пищевых продуктов, должны сохраняться в пищеблоке до окончания реализации пищевых продуктов.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144. Не допускаются к приему в пищеблок и использованию в питании детей оздоровительной организации: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пищевые продукты без документов, удостоверяющих их качество и безопасность;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мясо и субпродукты без клейма и ветеринарного свидетельства;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непотрошеная птица;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мясо и яйца водоплавающей птицы (утиные, гусиные);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субпродукты, кроме говяжьего и свиного языка, сердца, печени;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паштеты мясные;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сырокопченые мясные гастрономические изделия и колбасы;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куриные яйца из инкубатора (миражные), яйца с загрязненной скорлупой, с насечкой "тек", "бой", а также яйца из организаций сельскохозяйственного назначения, неблагополучных по сальмонеллезам;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закусочные консервы рыбные, изготовленные из рыбы, предварительно обработанной подсушкой, жарением или копчением (консервы рыбные в томатном соусе, в маринаде или в желе, консервы-паштеты, рыбо-растительные консервы, шпроты и другие);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закусочные консервы овощные (из обжаренных корнеплодов, в том числе фаршированных);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консервы с нарушением герметичности, бомбажем, деформированные;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острые соусы, кетчупы, маринованные овощи с использованием столового уксуса;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свиное сало, кулинарные жиры (маргарин) и другие гидрогенизированные жиры;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кофе натуральный;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тонизирующие, в том числе энергетические напитки;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lastRenderedPageBreak/>
        <w:t>газированные напитки;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жевательная резинка;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чипсы, острые сухарики;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грибы;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крупа, мука, сухофрукты и другие пищевые продукты, поврежденные амбарными вредителями;</w:t>
      </w:r>
    </w:p>
    <w:p w:rsidR="002A0C40" w:rsidRPr="002A0C40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овощи, фрукты и ягоды с признаками гниения;</w:t>
      </w:r>
    </w:p>
    <w:p w:rsidR="00B40A0A" w:rsidRDefault="002A0C40" w:rsidP="002A0C40">
      <w:pPr>
        <w:autoSpaceDE w:val="0"/>
        <w:autoSpaceDN w:val="0"/>
        <w:ind w:firstLine="709"/>
        <w:jc w:val="both"/>
        <w:rPr>
          <w:szCs w:val="28"/>
        </w:rPr>
      </w:pPr>
      <w:r w:rsidRPr="002A0C40">
        <w:rPr>
          <w:szCs w:val="28"/>
        </w:rPr>
        <w:t>пищевые продукты с истекшими сроками годности и (или) признаками недоброкачественности, особо скоропортящиеся и скоропортящиеся пищевые продукты на истечении срока годности.</w:t>
      </w:r>
    </w:p>
    <w:p w:rsidR="00003955" w:rsidRPr="00003955" w:rsidRDefault="00003955" w:rsidP="00003955">
      <w:pPr>
        <w:autoSpaceDE w:val="0"/>
        <w:autoSpaceDN w:val="0"/>
        <w:ind w:firstLine="709"/>
        <w:jc w:val="both"/>
        <w:rPr>
          <w:szCs w:val="28"/>
        </w:rPr>
      </w:pPr>
      <w:r w:rsidRPr="00003955">
        <w:rPr>
          <w:szCs w:val="28"/>
        </w:rPr>
        <w:t>145. Пищевые продукты хранятся согласно принятой классификации по видам продукции: сухие (мука, сахар, крупа, макаронные изделия); хлеб; мясные и рыбные; молочно-жировые, гастрономические; овощи, фрукты и ягоды.</w:t>
      </w:r>
    </w:p>
    <w:p w:rsidR="00003955" w:rsidRPr="00003955" w:rsidRDefault="00003955" w:rsidP="00003955">
      <w:pPr>
        <w:autoSpaceDE w:val="0"/>
        <w:autoSpaceDN w:val="0"/>
        <w:ind w:firstLine="709"/>
        <w:jc w:val="both"/>
        <w:rPr>
          <w:szCs w:val="28"/>
        </w:rPr>
      </w:pPr>
      <w:r w:rsidRPr="00003955">
        <w:rPr>
          <w:szCs w:val="28"/>
        </w:rPr>
        <w:t>Сроки годности, условия хранения пищевых продуктов должны соблюдаться в соответствии:</w:t>
      </w:r>
    </w:p>
    <w:p w:rsidR="00003955" w:rsidRPr="00003955" w:rsidRDefault="00003955" w:rsidP="00003955">
      <w:pPr>
        <w:autoSpaceDE w:val="0"/>
        <w:autoSpaceDN w:val="0"/>
        <w:ind w:firstLine="709"/>
        <w:jc w:val="both"/>
        <w:rPr>
          <w:szCs w:val="28"/>
        </w:rPr>
      </w:pPr>
      <w:r w:rsidRPr="00003955">
        <w:rPr>
          <w:szCs w:val="28"/>
        </w:rPr>
        <w:t>с установленными сроками годности и условиями хранения согласно государственным стандартам, техническим условиям или технологической документации (рецептура, техническое описание) на конкретное наименование пищевого продукта;</w:t>
      </w:r>
    </w:p>
    <w:p w:rsidR="00B40A0A" w:rsidRDefault="00003955" w:rsidP="00003955">
      <w:pPr>
        <w:autoSpaceDE w:val="0"/>
        <w:autoSpaceDN w:val="0"/>
        <w:ind w:firstLine="709"/>
        <w:jc w:val="both"/>
        <w:rPr>
          <w:szCs w:val="28"/>
        </w:rPr>
      </w:pPr>
      <w:r w:rsidRPr="00003955">
        <w:rPr>
          <w:szCs w:val="28"/>
        </w:rPr>
        <w:t>с санитарными нормами и правилами, устанавливающими требования для проведения лабораторных исследований и государственной санитарно-гигиенической экспертизы сроков годности,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146. Не допускается совместное хранение: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сырых пищевых продуктов или полуфабрикатов с готовыми пищевыми продуктами и кулинарными изделиями. При наличии одной холодильной камеры, а также в холодильнике суточного запаса пищевых продуктов допускается совместное хранение сырых и готовых продуктов, скоропортящихся пищевых продуктов с соответствующим разграничением;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пищевых продуктов с непищевыми товарами, моющими средствами и средствами дезинфекции, тарой;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испорченных пищевых продуктов с доброкачественными пищевыми продуктами.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147. Складские помещения должны быть оборудованы термометрами для контроля температурного режима.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Особо скоропортящиеся и скоропортящиеся продукты должны храниться в условиях холода (холодильные камеры, холодильники) при температуре от +2 °C до +6 °C.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Холодильные камеры оборудуются стеллажами, легко поддающимися мойке, оснащаются устройствами для сбора конденсата и приборами контроля за температурным режимом, маркируются соответственно назначению.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148. Сырые мясные и рыбные пищевые продукты (охлажденные или замороженные), в том числе полуфабрикаты, субпродукты, хранят в таре поставщика на стеллажах или подтоварниках.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lastRenderedPageBreak/>
        <w:t>Мясные гастрономические продукты (колбасы, сосиски, сардельки и другое) хранятся в таре производителя или в транспортной маркированной таре либо подвешенными на крючья.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149. Яйца хранят в промышленной таре на подтоварниках в сухих прохладных помещениях при температуре не выше +20 °C или в холодильном оборудовании для сырой продукции. Не допускается хранение яиц рядом с готовой продукцией.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150. Масло сливочное хранится на полках в промышленной упаковке или брусками, завернутыми в пергамент.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Сыры крупнобрусковые хранятся на чистых деревянных стеллажах без тары, мелкобрусковые - на полках в таре или на чистых деревянных настилах. При укладывании брусков сыра один на другой между ними должны быть прокладки из картона или фанеры.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Молочная продукция (сметана, творог, молоко, кефир и другое) хранится в потребительской или транспортной таре предприятия-изготовителя.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151. Сильно пахнущие продукты (сельдь, специи) хранятся отдельно от остальных продуктов.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152. Сыпучие продукты хранят в сухом помещении в чистых ларях или емкостях с плотно закрывающимися крышками или в мешках, картонных коробках на подтоварниках либо стеллажах на расстоянии не менее 15 см от пола и 30 см от стены.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Для контроля температурно-влажностного режима складские помещения оборудуются термометрами и психрометрами.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153. Хлеб должен храниться раздельно ржаной и пшеничный на специальных полках или в шкафах. Дверцы в шкафах должны иметь отверстия для вентиляции, расстояние нижней полки от пола должно быть не менее 35 см.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При ежедневной уборке мест хранения хлеба крошки необходимо сметать специальными щетками и тщательно протирать полки 1%-м раствором столового уксуса.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154. При хранении овощей, фруктов и ягод должны соблюдаться следующие требования: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свежие овощи, фрукты и ягоды, квашеные овощи хранятся в сухом, темном вентилируемом помещении или овощехранилище или в холодильной камере (холодильнике) при температуре от +1 °C до +10 °C;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в овощехранилище картофель и овощи закладываются слоем не более 1,5 м, свежая капуста хранится на стеллажах, квашеные овощи - в бочках;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допускается хранение картофеля и других корнеплодов, свежей капусты в овощном цехе в течение 3 - 5 дней;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в целях профилактики распространения острых кишечных инфекций, в том числе иерсиниозной инфекции, загрязненные землей овощи (корнеплоды и огурцы свежие) хранятся раздельно от остальной группы овощей, фруктов, ягод и других пищевых продуктов.</w:t>
      </w:r>
    </w:p>
    <w:p w:rsidR="00E3701A" w:rsidRP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>Перед загрузкой овощей в овощехранилище проводится его очистка, дезинфекция, ремонт и мероприятия по предупреждению проникновения грызунов.</w:t>
      </w:r>
    </w:p>
    <w:p w:rsidR="00E3701A" w:rsidRDefault="00E3701A" w:rsidP="00E3701A">
      <w:pPr>
        <w:autoSpaceDE w:val="0"/>
        <w:autoSpaceDN w:val="0"/>
        <w:ind w:firstLine="709"/>
        <w:jc w:val="both"/>
        <w:rPr>
          <w:szCs w:val="28"/>
        </w:rPr>
      </w:pPr>
      <w:r w:rsidRPr="00E3701A">
        <w:rPr>
          <w:szCs w:val="28"/>
        </w:rPr>
        <w:t xml:space="preserve">155. Кладовщик (или лицо, его заменяющее) должен вести журнал по контролю за качеством скоропортящихся пищевых продуктов, поступающих </w:t>
      </w:r>
      <w:r w:rsidRPr="00E3701A">
        <w:rPr>
          <w:szCs w:val="28"/>
        </w:rPr>
        <w:lastRenderedPageBreak/>
        <w:t>на пищеблок, по форме согласно приложению 12 к настоящим Санитарным нормам и правилам.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E3701A">
        <w:rPr>
          <w:sz w:val="24"/>
        </w:rPr>
        <w:t>Приложение 12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3701A">
        <w:rPr>
          <w:sz w:val="24"/>
        </w:rPr>
        <w:t>к Санитарным нормам и правилам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3701A">
        <w:rPr>
          <w:sz w:val="24"/>
        </w:rPr>
        <w:t>"Требования к оздоровительным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3701A">
        <w:rPr>
          <w:sz w:val="24"/>
        </w:rPr>
        <w:t>организациям для детей"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E3701A" w:rsidRPr="00E3701A" w:rsidRDefault="00E3701A" w:rsidP="00E3701A">
      <w:pPr>
        <w:widowControl w:val="0"/>
        <w:autoSpaceDE w:val="0"/>
        <w:autoSpaceDN w:val="0"/>
        <w:adjustRightInd w:val="0"/>
        <w:jc w:val="right"/>
        <w:rPr>
          <w:sz w:val="24"/>
        </w:rPr>
      </w:pPr>
      <w:bookmarkStart w:id="0" w:name="Par2107"/>
      <w:bookmarkEnd w:id="0"/>
      <w:r w:rsidRPr="00E3701A">
        <w:rPr>
          <w:sz w:val="24"/>
        </w:rPr>
        <w:t>Форма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                             ЖУРНАЛ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>по контролю за качеством скоропортящихся пищевых продуктов, поступающих на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                            пищеблок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                                          Начат ______________ 20__ г.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                                          Окончен ____________ 20__ г.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6"/>
        <w:gridCol w:w="1972"/>
        <w:gridCol w:w="1856"/>
        <w:gridCol w:w="1856"/>
        <w:gridCol w:w="1624"/>
      </w:tblGrid>
      <w:tr w:rsidR="00E3701A" w:rsidRPr="00E3701A" w:rsidTr="00D92A38">
        <w:trPr>
          <w:trHeight w:val="1000"/>
          <w:tblCellSpacing w:w="5" w:type="nil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t xml:space="preserve">     Дата     </w:t>
            </w:r>
            <w:r w:rsidRPr="00E3701A">
              <w:rPr>
                <w:sz w:val="20"/>
                <w:szCs w:val="20"/>
              </w:rPr>
              <w:br/>
              <w:t xml:space="preserve"> поступления  </w:t>
            </w:r>
            <w:r w:rsidRPr="00E3701A">
              <w:rPr>
                <w:sz w:val="20"/>
                <w:szCs w:val="20"/>
              </w:rPr>
              <w:br/>
              <w:t xml:space="preserve">   пищевых    </w:t>
            </w:r>
            <w:r w:rsidRPr="00E3701A">
              <w:rPr>
                <w:sz w:val="20"/>
                <w:szCs w:val="20"/>
              </w:rPr>
              <w:br/>
              <w:t xml:space="preserve">  продуктов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t xml:space="preserve">   Перечень    </w:t>
            </w:r>
            <w:r w:rsidRPr="00E3701A">
              <w:rPr>
                <w:sz w:val="20"/>
                <w:szCs w:val="20"/>
              </w:rPr>
              <w:br/>
              <w:t xml:space="preserve">поступающих на </w:t>
            </w:r>
            <w:r w:rsidRPr="00E3701A">
              <w:rPr>
                <w:sz w:val="20"/>
                <w:szCs w:val="20"/>
              </w:rPr>
              <w:br/>
              <w:t xml:space="preserve">   пищеблок    </w:t>
            </w:r>
            <w:r w:rsidRPr="00E3701A">
              <w:rPr>
                <w:sz w:val="20"/>
                <w:szCs w:val="20"/>
              </w:rPr>
              <w:br/>
              <w:t xml:space="preserve">    пищевых    </w:t>
            </w:r>
            <w:r w:rsidRPr="00E3701A">
              <w:rPr>
                <w:sz w:val="20"/>
                <w:szCs w:val="20"/>
              </w:rPr>
              <w:br/>
              <w:t xml:space="preserve">   продуктов 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t xml:space="preserve">   Качество   </w:t>
            </w:r>
            <w:r w:rsidRPr="00E3701A">
              <w:rPr>
                <w:sz w:val="20"/>
                <w:szCs w:val="20"/>
              </w:rPr>
              <w:br/>
              <w:t xml:space="preserve"> проверяемых  </w:t>
            </w:r>
            <w:r w:rsidRPr="00E3701A">
              <w:rPr>
                <w:sz w:val="20"/>
                <w:szCs w:val="20"/>
              </w:rPr>
              <w:br/>
              <w:t xml:space="preserve">   пищевых    </w:t>
            </w:r>
            <w:r w:rsidRPr="00E3701A">
              <w:rPr>
                <w:sz w:val="20"/>
                <w:szCs w:val="20"/>
              </w:rPr>
              <w:br/>
              <w:t xml:space="preserve">  продуктов 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t xml:space="preserve">  Последний   </w:t>
            </w:r>
            <w:r w:rsidRPr="00E3701A">
              <w:rPr>
                <w:sz w:val="20"/>
                <w:szCs w:val="20"/>
              </w:rPr>
              <w:br/>
              <w:t xml:space="preserve">срок годности </w:t>
            </w:r>
            <w:r w:rsidRPr="00E3701A">
              <w:rPr>
                <w:sz w:val="20"/>
                <w:szCs w:val="20"/>
              </w:rPr>
              <w:br/>
              <w:t xml:space="preserve"> (реализации) </w:t>
            </w:r>
            <w:r w:rsidRPr="00E3701A">
              <w:rPr>
                <w:sz w:val="20"/>
                <w:szCs w:val="20"/>
              </w:rPr>
              <w:br/>
              <w:t xml:space="preserve">   пищевых    </w:t>
            </w:r>
            <w:r w:rsidRPr="00E3701A">
              <w:rPr>
                <w:sz w:val="20"/>
                <w:szCs w:val="20"/>
              </w:rPr>
              <w:br/>
              <w:t xml:space="preserve">  продуктов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br/>
            </w:r>
            <w:r w:rsidRPr="00E3701A">
              <w:rPr>
                <w:sz w:val="20"/>
                <w:szCs w:val="20"/>
              </w:rPr>
              <w:br/>
              <w:t xml:space="preserve">  Подпись   </w:t>
            </w:r>
          </w:p>
        </w:tc>
      </w:tr>
      <w:tr w:rsidR="00E3701A" w:rsidRPr="00E3701A" w:rsidTr="00D92A38">
        <w:trPr>
          <w:tblCellSpacing w:w="5" w:type="nil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t xml:space="preserve">      1     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t xml:space="preserve">      3 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01A">
              <w:rPr>
                <w:sz w:val="20"/>
                <w:szCs w:val="20"/>
              </w:rPr>
              <w:t xml:space="preserve">     5      </w:t>
            </w:r>
          </w:p>
        </w:tc>
      </w:tr>
      <w:tr w:rsidR="00E3701A" w:rsidRPr="00E3701A" w:rsidTr="00D92A38">
        <w:trPr>
          <w:tblCellSpacing w:w="5" w:type="nil"/>
        </w:trPr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E3701A" w:rsidRPr="00E3701A" w:rsidRDefault="00E3701A" w:rsidP="00E370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3701A" w:rsidRPr="00E3701A" w:rsidRDefault="00E3701A" w:rsidP="00E370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Примечания: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в  графе 1 указывается дата поступления пищевых продуктов со склада на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>пищеблок;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в  графе  2 указывается наименование и количество выданных на пищеблок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>пищевых продуктов;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в графе 3 указывается качество пищевых продуктов и номер качественного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>удостоверения на данные продукты;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в  графе 4 отмечается последний установленный срок годности (хранения)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>пищевых продуктов;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 xml:space="preserve">     в  графе 5 ставится подпись заведующего производством (шеф-повара) или</w:t>
      </w:r>
    </w:p>
    <w:p w:rsidR="00E3701A" w:rsidRPr="00E3701A" w:rsidRDefault="00E3701A" w:rsidP="00E370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701A">
        <w:rPr>
          <w:sz w:val="20"/>
          <w:szCs w:val="20"/>
        </w:rPr>
        <w:t>лица, ответственного за получение пищевых продуктов на пищеблок.</w:t>
      </w: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841706" w:rsidRPr="00841706" w:rsidRDefault="00841706" w:rsidP="00841706">
      <w:pPr>
        <w:autoSpaceDE w:val="0"/>
        <w:autoSpaceDN w:val="0"/>
        <w:adjustRightInd w:val="0"/>
        <w:ind w:left="-284" w:right="2" w:firstLine="709"/>
        <w:jc w:val="center"/>
        <w:rPr>
          <w:b/>
          <w:szCs w:val="28"/>
        </w:rPr>
      </w:pPr>
      <w:r w:rsidRPr="00841706">
        <w:rPr>
          <w:b/>
          <w:szCs w:val="28"/>
        </w:rPr>
        <w:t>Приготовление дезинфицирующих средств</w:t>
      </w:r>
    </w:p>
    <w:p w:rsidR="00841706" w:rsidRPr="00841706" w:rsidRDefault="00841706" w:rsidP="00841706">
      <w:pPr>
        <w:autoSpaceDE w:val="0"/>
        <w:autoSpaceDN w:val="0"/>
        <w:adjustRightInd w:val="0"/>
        <w:ind w:left="-284" w:right="2" w:firstLine="709"/>
        <w:jc w:val="center"/>
        <w:rPr>
          <w:b/>
          <w:i/>
          <w:szCs w:val="28"/>
        </w:rPr>
      </w:pPr>
    </w:p>
    <w:p w:rsidR="00841706" w:rsidRPr="00841706" w:rsidRDefault="00841706" w:rsidP="00841706">
      <w:pPr>
        <w:shd w:val="clear" w:color="auto" w:fill="FFFFFF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841706">
        <w:rPr>
          <w:color w:val="000000"/>
          <w:szCs w:val="28"/>
        </w:rPr>
        <w:t xml:space="preserve">Для дезинфекции должны использоваться средства, разрешённые к применению Министерством здравоохранения Республики Беларусь. </w:t>
      </w:r>
      <w:r w:rsidRPr="00841706">
        <w:rPr>
          <w:color w:val="000000"/>
          <w:szCs w:val="28"/>
          <w:shd w:val="clear" w:color="auto" w:fill="FFFFFF"/>
        </w:rPr>
        <w:t xml:space="preserve">На каждое дезинфицирующее средство необходимо иметь документы, подтверждающие его безопасность, качество и эффективность (удостоверение о государственной гигиенической регистрации; документ производителя, подтверждающий качество; инструкцию по применению, утверждённую </w:t>
      </w:r>
      <w:r w:rsidRPr="00841706">
        <w:rPr>
          <w:color w:val="000000"/>
          <w:szCs w:val="28"/>
        </w:rPr>
        <w:t>Министерством здравоохранения Республики Беларусь</w:t>
      </w:r>
      <w:r w:rsidRPr="00841706">
        <w:rPr>
          <w:color w:val="000000"/>
          <w:szCs w:val="28"/>
          <w:shd w:val="clear" w:color="auto" w:fill="FFFFFF"/>
        </w:rPr>
        <w:t xml:space="preserve">). </w:t>
      </w:r>
    </w:p>
    <w:p w:rsidR="00841706" w:rsidRPr="00841706" w:rsidRDefault="00841706" w:rsidP="00841706">
      <w:pPr>
        <w:shd w:val="clear" w:color="auto" w:fill="FFFFFF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841706">
        <w:rPr>
          <w:color w:val="000000"/>
          <w:szCs w:val="28"/>
        </w:rPr>
        <w:t xml:space="preserve">Каждая единица (упаковка) </w:t>
      </w:r>
      <w:r w:rsidRPr="00841706">
        <w:rPr>
          <w:color w:val="000000"/>
          <w:szCs w:val="28"/>
          <w:shd w:val="clear" w:color="auto" w:fill="FFFFFF"/>
        </w:rPr>
        <w:t xml:space="preserve">дезинфицирующего </w:t>
      </w:r>
      <w:r w:rsidRPr="00841706">
        <w:rPr>
          <w:color w:val="000000"/>
          <w:szCs w:val="28"/>
        </w:rPr>
        <w:t xml:space="preserve">средства должна иметь на этикетке следующие данные на русском языке: наименование и назначение </w:t>
      </w:r>
      <w:r w:rsidRPr="00841706">
        <w:rPr>
          <w:color w:val="000000"/>
          <w:szCs w:val="28"/>
          <w:shd w:val="clear" w:color="auto" w:fill="FFFFFF"/>
        </w:rPr>
        <w:t xml:space="preserve">дезинфицирующего </w:t>
      </w:r>
      <w:r w:rsidRPr="00841706">
        <w:rPr>
          <w:color w:val="000000"/>
          <w:szCs w:val="28"/>
        </w:rPr>
        <w:t>средства, дату изготовления, срок годности, инструкцию по применению, меры предосторожности, реквизиты изготовителя и поставщика.</w:t>
      </w:r>
    </w:p>
    <w:p w:rsidR="00841706" w:rsidRPr="00841706" w:rsidRDefault="00841706" w:rsidP="00841706">
      <w:pPr>
        <w:shd w:val="clear" w:color="auto" w:fill="FFFFFF"/>
        <w:tabs>
          <w:tab w:val="num" w:pos="284"/>
        </w:tabs>
        <w:ind w:firstLine="709"/>
        <w:contextualSpacing/>
        <w:jc w:val="both"/>
        <w:rPr>
          <w:i/>
          <w:color w:val="000000"/>
          <w:szCs w:val="28"/>
          <w:u w:val="single"/>
          <w:shd w:val="clear" w:color="auto" w:fill="FFFFFF"/>
        </w:rPr>
      </w:pPr>
      <w:r w:rsidRPr="00841706">
        <w:rPr>
          <w:i/>
          <w:color w:val="000000"/>
          <w:szCs w:val="28"/>
          <w:u w:val="single"/>
          <w:shd w:val="clear" w:color="auto" w:fill="FFFFFF"/>
        </w:rPr>
        <w:t>Получение и использование дезинфицирующих средств, не имеющих паспортных данных и документов, подтверждающих качество и эффективность, категорически запрещается.</w:t>
      </w:r>
    </w:p>
    <w:p w:rsidR="00841706" w:rsidRPr="00841706" w:rsidRDefault="00841706" w:rsidP="00841706">
      <w:pPr>
        <w:tabs>
          <w:tab w:val="left" w:pos="567"/>
          <w:tab w:val="left" w:pos="1340"/>
        </w:tabs>
        <w:ind w:firstLine="709"/>
        <w:jc w:val="both"/>
        <w:rPr>
          <w:szCs w:val="28"/>
        </w:rPr>
      </w:pPr>
      <w:r w:rsidRPr="00841706">
        <w:rPr>
          <w:szCs w:val="28"/>
        </w:rPr>
        <w:t xml:space="preserve">Рабочие растворы </w:t>
      </w:r>
      <w:r w:rsidRPr="00841706">
        <w:rPr>
          <w:color w:val="000000"/>
          <w:szCs w:val="28"/>
          <w:shd w:val="clear" w:color="auto" w:fill="FFFFFF"/>
        </w:rPr>
        <w:t xml:space="preserve">дезинфицирующих </w:t>
      </w:r>
      <w:r w:rsidRPr="00841706">
        <w:rPr>
          <w:szCs w:val="28"/>
        </w:rPr>
        <w:t xml:space="preserve">средств применяются в соответствии с инструкциями по их применению. Емкости с рабочими </w:t>
      </w:r>
      <w:r w:rsidRPr="00841706">
        <w:rPr>
          <w:szCs w:val="28"/>
        </w:rPr>
        <w:lastRenderedPageBreak/>
        <w:t xml:space="preserve">растворами </w:t>
      </w:r>
      <w:r w:rsidRPr="00841706">
        <w:rPr>
          <w:color w:val="000000"/>
          <w:szCs w:val="28"/>
          <w:shd w:val="clear" w:color="auto" w:fill="FFFFFF"/>
        </w:rPr>
        <w:t xml:space="preserve">дезинфицирующих </w:t>
      </w:r>
      <w:r w:rsidRPr="00841706">
        <w:rPr>
          <w:szCs w:val="28"/>
        </w:rPr>
        <w:t xml:space="preserve">средств должны быть изготовлены из коррозионностойких материалов, укомплектованы плотно закрывающимися крышками, иметь четкие надписи с указанием наименования </w:t>
      </w:r>
      <w:r w:rsidRPr="00841706">
        <w:rPr>
          <w:color w:val="000000"/>
          <w:szCs w:val="28"/>
          <w:shd w:val="clear" w:color="auto" w:fill="FFFFFF"/>
        </w:rPr>
        <w:t xml:space="preserve">дезинфицирующего </w:t>
      </w:r>
      <w:r w:rsidRPr="00841706">
        <w:rPr>
          <w:szCs w:val="28"/>
        </w:rPr>
        <w:t xml:space="preserve">средства, его концентрации, даты приготовления и конечного срока реализации. Персонал, работающий со средствами дезинфекции, должен быть обеспечен спецодеждой и обувью, средствами индивидуальной защиты и аптечкой первой медицинской помощи. Запас </w:t>
      </w:r>
      <w:r w:rsidRPr="00841706">
        <w:rPr>
          <w:color w:val="000000"/>
          <w:szCs w:val="28"/>
          <w:shd w:val="clear" w:color="auto" w:fill="FFFFFF"/>
        </w:rPr>
        <w:t xml:space="preserve">дезинфицирующих </w:t>
      </w:r>
      <w:r w:rsidRPr="00841706">
        <w:rPr>
          <w:szCs w:val="28"/>
        </w:rPr>
        <w:t>средств должен быть не менее чем на 1 месяц.</w:t>
      </w:r>
    </w:p>
    <w:p w:rsidR="00841706" w:rsidRPr="00841706" w:rsidRDefault="00841706" w:rsidP="00841706">
      <w:pPr>
        <w:shd w:val="clear" w:color="auto" w:fill="FFFFFF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841706">
        <w:rPr>
          <w:color w:val="000000"/>
          <w:szCs w:val="28"/>
          <w:shd w:val="clear" w:color="auto" w:fill="FFFFFF"/>
        </w:rPr>
        <w:t>В местах хранения дезинфицирующ</w:t>
      </w:r>
      <w:r w:rsidRPr="00841706">
        <w:rPr>
          <w:rFonts w:eastAsia="Calibri"/>
          <w:color w:val="000000"/>
          <w:szCs w:val="28"/>
          <w:shd w:val="clear" w:color="auto" w:fill="FFFFFF"/>
          <w:lang w:eastAsia="en-US"/>
        </w:rPr>
        <w:t>их</w:t>
      </w:r>
      <w:r w:rsidRPr="00841706">
        <w:rPr>
          <w:color w:val="000000"/>
          <w:szCs w:val="28"/>
          <w:shd w:val="clear" w:color="auto" w:fill="FFFFFF"/>
        </w:rPr>
        <w:t xml:space="preserve"> средств запрещается: хранить продукты питания, питьевую воду; принимать пищу; курить; присутствие посторонних лиц.</w:t>
      </w:r>
    </w:p>
    <w:p w:rsidR="00841706" w:rsidRPr="00841706" w:rsidRDefault="00841706" w:rsidP="00841706">
      <w:pPr>
        <w:autoSpaceDE w:val="0"/>
        <w:autoSpaceDN w:val="0"/>
        <w:adjustRightInd w:val="0"/>
        <w:ind w:right="2" w:firstLine="709"/>
        <w:jc w:val="both"/>
        <w:rPr>
          <w:szCs w:val="28"/>
        </w:rPr>
      </w:pPr>
      <w:r w:rsidRPr="00841706">
        <w:rPr>
          <w:szCs w:val="28"/>
        </w:rPr>
        <w:t>Ежемесячно и по эпидемическим показаниям должна проводиться генеральная уборка всех помещений учреждения дошкольного образования с применением моющих средств и средств дезинфекции.</w:t>
      </w:r>
    </w:p>
    <w:p w:rsidR="00841706" w:rsidRPr="00841706" w:rsidRDefault="00841706" w:rsidP="0084170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841706">
        <w:rPr>
          <w:color w:val="000000"/>
          <w:szCs w:val="28"/>
        </w:rPr>
        <w:t xml:space="preserve">Контроль за проведением дезинфицирующих мероприятий проводится медицинским работником учреждения для детей (или другим уполномоченным лицом). </w:t>
      </w:r>
      <w:r w:rsidRPr="00841706">
        <w:rPr>
          <w:color w:val="000000"/>
          <w:szCs w:val="28"/>
          <w:shd w:val="clear" w:color="auto" w:fill="FFFFFF"/>
        </w:rPr>
        <w:t>Медицинский работник (или другое уполномоченное лицо) учреждения для детей осуществляет контроль:</w:t>
      </w:r>
    </w:p>
    <w:p w:rsidR="00841706" w:rsidRPr="00841706" w:rsidRDefault="00841706" w:rsidP="00841706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841706">
        <w:rPr>
          <w:color w:val="000000"/>
          <w:szCs w:val="28"/>
        </w:rPr>
        <w:t xml:space="preserve">- </w:t>
      </w:r>
      <w:r w:rsidRPr="00841706">
        <w:rPr>
          <w:color w:val="000000"/>
          <w:szCs w:val="28"/>
          <w:shd w:val="clear" w:color="auto" w:fill="FFFFFF"/>
        </w:rPr>
        <w:t>за проведением дезинфицирующих работ в профилактических целях;</w:t>
      </w:r>
    </w:p>
    <w:p w:rsidR="00841706" w:rsidRPr="00841706" w:rsidRDefault="00841706" w:rsidP="00841706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841706">
        <w:rPr>
          <w:color w:val="000000"/>
          <w:szCs w:val="28"/>
        </w:rPr>
        <w:t xml:space="preserve">- </w:t>
      </w:r>
      <w:r w:rsidRPr="00841706">
        <w:rPr>
          <w:color w:val="000000"/>
          <w:szCs w:val="28"/>
          <w:shd w:val="clear" w:color="auto" w:fill="FFFFFF"/>
        </w:rPr>
        <w:t>учётом получения и расхода дезинфицирующих средств;</w:t>
      </w:r>
    </w:p>
    <w:p w:rsidR="00841706" w:rsidRPr="00841706" w:rsidRDefault="00841706" w:rsidP="00841706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841706">
        <w:rPr>
          <w:color w:val="000000"/>
          <w:szCs w:val="28"/>
          <w:shd w:val="clear" w:color="auto" w:fill="FFFFFF"/>
        </w:rPr>
        <w:t xml:space="preserve">- условиями хранения и приготовления рабочих растворов дезинфицирующих средств; </w:t>
      </w:r>
    </w:p>
    <w:p w:rsidR="00841706" w:rsidRPr="00841706" w:rsidRDefault="00841706" w:rsidP="00841706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841706">
        <w:rPr>
          <w:color w:val="000000"/>
          <w:szCs w:val="28"/>
          <w:shd w:val="clear" w:color="auto" w:fill="FFFFFF"/>
        </w:rPr>
        <w:t>- соблюдением требований сроков хранения рабочих дезинфицирующих средств,</w:t>
      </w:r>
    </w:p>
    <w:p w:rsidR="00841706" w:rsidRPr="00841706" w:rsidRDefault="00841706" w:rsidP="00841706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841706">
        <w:rPr>
          <w:color w:val="000000"/>
          <w:szCs w:val="28"/>
          <w:shd w:val="clear" w:color="auto" w:fill="FFFFFF"/>
        </w:rPr>
        <w:t>- знанием персоналом практических навыков по текущей дезинфекции на рабочих местах, качеством проводимых дезинфекционных мероприятий (в том числе за результатами контроля качества, включая лабораторный),</w:t>
      </w:r>
    </w:p>
    <w:p w:rsidR="00841706" w:rsidRPr="00841706" w:rsidRDefault="00841706" w:rsidP="00841706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841706">
        <w:rPr>
          <w:color w:val="000000"/>
          <w:szCs w:val="28"/>
          <w:shd w:val="clear" w:color="auto" w:fill="FFFFFF"/>
        </w:rPr>
        <w:t>- соблюдением персоналом правил охраны труда при приготовлении и использовании дезинфицирующих растворов.</w:t>
      </w:r>
    </w:p>
    <w:p w:rsidR="00841706" w:rsidRPr="00841706" w:rsidRDefault="00841706" w:rsidP="0084170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841706">
        <w:rPr>
          <w:color w:val="000000"/>
          <w:szCs w:val="28"/>
        </w:rPr>
        <w:t xml:space="preserve">Учёт запаса (получения запаса) и расхода </w:t>
      </w:r>
      <w:r w:rsidRPr="00841706">
        <w:rPr>
          <w:color w:val="000000"/>
          <w:szCs w:val="28"/>
          <w:shd w:val="clear" w:color="auto" w:fill="FFFFFF"/>
        </w:rPr>
        <w:t>дезинфицирующих средств</w:t>
      </w:r>
      <w:r w:rsidRPr="00841706">
        <w:rPr>
          <w:color w:val="000000"/>
          <w:szCs w:val="28"/>
        </w:rPr>
        <w:t xml:space="preserve"> в учреждении ведётся медработником или заместителем руководителя учреждения по хозяйственным вопросам, назначенным соответствующим приказом.</w:t>
      </w:r>
    </w:p>
    <w:p w:rsidR="00841706" w:rsidRPr="00841706" w:rsidRDefault="00841706" w:rsidP="00841706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841706" w:rsidRPr="00841706" w:rsidRDefault="00841706" w:rsidP="00841706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AA398A" w:rsidRPr="00AA398A" w:rsidRDefault="00AA398A" w:rsidP="00AA398A">
      <w:pPr>
        <w:keepNext/>
        <w:shd w:val="clear" w:color="auto" w:fill="FFFFFF"/>
        <w:spacing w:line="276" w:lineRule="auto"/>
        <w:jc w:val="center"/>
        <w:textAlignment w:val="baseline"/>
        <w:outlineLvl w:val="3"/>
        <w:rPr>
          <w:szCs w:val="28"/>
        </w:rPr>
      </w:pPr>
      <w:r w:rsidRPr="00AA398A">
        <w:rPr>
          <w:rFonts w:ascii="Calibri" w:hAnsi="Calibri"/>
          <w:b/>
          <w:bCs/>
          <w:szCs w:val="28"/>
        </w:rPr>
        <w:t>Профилактика острых кишечных инфекций</w:t>
      </w:r>
    </w:p>
    <w:p w:rsidR="00AA398A" w:rsidRPr="00AA398A" w:rsidRDefault="00AA398A" w:rsidP="00AA398A">
      <w:pPr>
        <w:shd w:val="clear" w:color="auto" w:fill="FFFFFF"/>
        <w:spacing w:after="150"/>
        <w:ind w:firstLine="708"/>
        <w:jc w:val="both"/>
        <w:textAlignment w:val="baseline"/>
        <w:rPr>
          <w:szCs w:val="28"/>
        </w:rPr>
      </w:pPr>
      <w:r w:rsidRPr="00AA398A">
        <w:rPr>
          <w:bCs/>
          <w:szCs w:val="28"/>
        </w:rPr>
        <w:t>Острые кишечные инфекции (ОКИ)</w:t>
      </w:r>
      <w:r w:rsidRPr="00AA398A">
        <w:rPr>
          <w:b/>
          <w:bCs/>
          <w:szCs w:val="28"/>
        </w:rPr>
        <w:t> </w:t>
      </w:r>
      <w:r w:rsidRPr="00AA398A">
        <w:rPr>
          <w:szCs w:val="28"/>
        </w:rPr>
        <w:t>– это многочисленная группа заболеваний, вызываемых различными микроорганизмами с преимущественным поражением желудочно-кишечного тракта. В эту группу входят такие инфекции, как сальмонеллез, дизентерия, ботулизм, кишечный иерсиниоз, энтеровирусная инфекция, вирусный гепатит А и др.</w:t>
      </w:r>
    </w:p>
    <w:p w:rsidR="00AA398A" w:rsidRPr="00AA398A" w:rsidRDefault="00AA398A" w:rsidP="00AA398A">
      <w:pPr>
        <w:shd w:val="clear" w:color="auto" w:fill="FFFFFF"/>
        <w:spacing w:after="150"/>
        <w:jc w:val="both"/>
        <w:textAlignment w:val="baseline"/>
        <w:rPr>
          <w:szCs w:val="28"/>
          <w:u w:val="single"/>
        </w:rPr>
      </w:pPr>
      <w:r w:rsidRPr="00AA398A">
        <w:rPr>
          <w:b/>
          <w:bCs/>
          <w:szCs w:val="28"/>
          <w:u w:val="single"/>
        </w:rPr>
        <w:t xml:space="preserve"> </w:t>
      </w:r>
      <w:r w:rsidRPr="00AA398A">
        <w:rPr>
          <w:bCs/>
          <w:szCs w:val="28"/>
          <w:u w:val="single"/>
        </w:rPr>
        <w:t>Чтобы предохранить себя от заболевания ОКИ необходимо:</w:t>
      </w:r>
    </w:p>
    <w:p w:rsidR="00AA398A" w:rsidRPr="00AA398A" w:rsidRDefault="00AA398A" w:rsidP="00AA398A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для питья использовать кипяченую, бутилированную или воду гарантированного качества;</w:t>
      </w:r>
    </w:p>
    <w:p w:rsidR="00AA398A" w:rsidRPr="00AA398A" w:rsidRDefault="00AA398A" w:rsidP="00AA398A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перед употреблением в пищу тщательно мыть овощи и фрукты, ополаскивать их кипятком;</w:t>
      </w:r>
    </w:p>
    <w:p w:rsidR="00AA398A" w:rsidRPr="00AA398A" w:rsidRDefault="00AA398A" w:rsidP="00AA398A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lastRenderedPageBreak/>
        <w:t>употреблять в пищу домашнее молоко  только после  кипячения;</w:t>
      </w:r>
    </w:p>
    <w:p w:rsidR="00AA398A" w:rsidRPr="00AA398A" w:rsidRDefault="00AA398A" w:rsidP="00AA398A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соблюдать правила личной гигиены, мыть руки с мылом перед приготовлением пищи, перед едой, после посещения туалета, после прихода с улицы;</w:t>
      </w:r>
    </w:p>
    <w:p w:rsidR="00AA398A" w:rsidRPr="00AA398A" w:rsidRDefault="00AA398A" w:rsidP="00AA398A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при транспортировке и хранении продуктов использовать чистую упаковку (полиэтилен, контейнеры для пищевых продуктов и т.п.); нельзя переносить и держать в одной упаковке сырые продукты и те, которые не будут подвергаться термической обработке (сырое мясо, колбасы, масло, сыры, творог);</w:t>
      </w:r>
    </w:p>
    <w:p w:rsidR="00AA398A" w:rsidRPr="00AA398A" w:rsidRDefault="00AA398A" w:rsidP="00AA398A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соблюдать температурный режим и сроки хранения продуктов в холодильнике, не оставлять приготовленную пищу при комнатной температуре в течение более двух часов, держать отдельно приготовленные мясо и рыбу от продуктов, не подвергающихся термической обработке;</w:t>
      </w:r>
    </w:p>
    <w:p w:rsidR="00AA398A" w:rsidRPr="00AA398A" w:rsidRDefault="00AA398A" w:rsidP="00AA398A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не покупать продукты у случайных лиц или в местах несанкционированной торговли;</w:t>
      </w:r>
    </w:p>
    <w:p w:rsidR="00AA398A" w:rsidRPr="00AA398A" w:rsidRDefault="00AA398A" w:rsidP="00AA398A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обращать внимание на сроки годности продуктов;</w:t>
      </w:r>
    </w:p>
    <w:p w:rsidR="00AA398A" w:rsidRPr="00AA398A" w:rsidRDefault="00AA398A" w:rsidP="00AA398A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оберегать продукты от мух и грызунов, поддерживать в жилище должную чистоту и порядок.</w:t>
      </w:r>
    </w:p>
    <w:p w:rsidR="00AA398A" w:rsidRPr="00AA398A" w:rsidRDefault="00AA398A" w:rsidP="00AA398A">
      <w:pPr>
        <w:spacing w:line="280" w:lineRule="exact"/>
        <w:jc w:val="center"/>
        <w:rPr>
          <w:b/>
          <w:bCs/>
          <w:caps/>
          <w:szCs w:val="28"/>
        </w:rPr>
      </w:pPr>
    </w:p>
    <w:p w:rsidR="00AA398A" w:rsidRPr="00AA398A" w:rsidRDefault="00AA398A" w:rsidP="00AA398A">
      <w:pPr>
        <w:keepNext/>
        <w:shd w:val="clear" w:color="auto" w:fill="FFFFFF"/>
        <w:spacing w:line="276" w:lineRule="auto"/>
        <w:jc w:val="center"/>
        <w:textAlignment w:val="baseline"/>
        <w:outlineLvl w:val="3"/>
        <w:rPr>
          <w:b/>
          <w:bCs/>
          <w:szCs w:val="28"/>
        </w:rPr>
      </w:pPr>
      <w:r w:rsidRPr="00AA398A">
        <w:rPr>
          <w:rFonts w:ascii="Calibri" w:hAnsi="Calibri"/>
          <w:b/>
          <w:bCs/>
          <w:szCs w:val="28"/>
        </w:rPr>
        <w:t xml:space="preserve">Профилактика </w:t>
      </w:r>
      <w:r w:rsidRPr="00AA398A">
        <w:rPr>
          <w:b/>
          <w:bCs/>
          <w:szCs w:val="28"/>
        </w:rPr>
        <w:t>инфекций, передающихся воздушно-капельным путём</w:t>
      </w:r>
    </w:p>
    <w:p w:rsidR="00AA398A" w:rsidRPr="00AA398A" w:rsidRDefault="00AA398A" w:rsidP="00AA398A">
      <w:pPr>
        <w:shd w:val="clear" w:color="auto" w:fill="FFFFFF"/>
        <w:spacing w:after="150"/>
        <w:ind w:firstLine="708"/>
        <w:jc w:val="both"/>
        <w:textAlignment w:val="baseline"/>
        <w:rPr>
          <w:szCs w:val="28"/>
        </w:rPr>
      </w:pPr>
      <w:r w:rsidRPr="00AA398A">
        <w:rPr>
          <w:szCs w:val="28"/>
        </w:rPr>
        <w:t>Это в первую очередь острые респираторные вирусные инфекции (ОРВИ), грипп. По данным Всемирной организации здравоохранения, ОРВИ и грипп составляют до 90% всех случаев инфекционных заболеваний. Эти заболевания наносят огромный вред здоровью населения и экономике стран. Особенно часто они поражают детей: дети болеют в 4-5 раз чаще, чем взрослые. Уязвимы и лица пожилого возраста, а также страдающие хроническими заболеваниями. Снизить риск заболевания гриппом помогает ежегодная плановая вакцинация.</w:t>
      </w:r>
    </w:p>
    <w:p w:rsidR="00AA398A" w:rsidRPr="00AA398A" w:rsidRDefault="00AA398A" w:rsidP="00AA398A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AA398A">
        <w:rPr>
          <w:szCs w:val="28"/>
        </w:rPr>
        <w:t>Среди детского населения распространенными остаются и такие заболевания, как ветряная оспа, скарлатина. Не теряют своей актуальности, хотя, благодаря проводимой плановой вакцинации регистрируются гораздо реже, такие заболевания как эпидемический паротит, коклюш, корь.</w:t>
      </w:r>
    </w:p>
    <w:p w:rsidR="00AA398A" w:rsidRPr="00AA398A" w:rsidRDefault="00AA398A" w:rsidP="00AA398A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AA398A">
        <w:rPr>
          <w:szCs w:val="28"/>
        </w:rPr>
        <w:t>Источником  инфекций,  передающихся воздушно-капельным путём, может явиться больной человек, при некоторых инфекционных заболеваниях (например, скарлатина, менингококковая инфекция), возможно так же бессимптомное носительство возбудителя заболевания. Заражение происходит воздушно-капельным путём, при вдыхании воздуха, в котором содержатся возбудители инфекции.</w:t>
      </w:r>
    </w:p>
    <w:p w:rsidR="00AA398A" w:rsidRPr="00AA398A" w:rsidRDefault="00AA398A" w:rsidP="00AA398A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AA398A">
        <w:rPr>
          <w:szCs w:val="28"/>
        </w:rPr>
        <w:lastRenderedPageBreak/>
        <w:t>Каждое из заболеваний, передаваемых воздушно-капельным путём, имеет специфическую клиническую картину, многие из них могут привести к тяжелым  осложнениям со стороны различных органов и систем организма.</w:t>
      </w:r>
    </w:p>
    <w:p w:rsidR="00AA398A" w:rsidRPr="00AA398A" w:rsidRDefault="00AA398A" w:rsidP="00AA398A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AA398A">
        <w:rPr>
          <w:szCs w:val="28"/>
        </w:rPr>
        <w:t>Чтобы защитить своего ребенка  от заболеваний, передаваемых воздушно-капельным путём, необходимо обязательно привить его против инфекций, управляемых средствами иммунопрофилактики, согласно Национального календаря профилактических прививок: коклюшной инфекции, дифтерии, эпидемического паротита, кори, краснухи, туберкулёза, гриппа.</w:t>
      </w:r>
    </w:p>
    <w:p w:rsidR="00AA398A" w:rsidRPr="00AA398A" w:rsidRDefault="00AA398A" w:rsidP="00AA398A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AA398A">
        <w:rPr>
          <w:szCs w:val="28"/>
        </w:rPr>
        <w:t>Необходимо так же соблюдать и придерживаться следующих правил:</w:t>
      </w:r>
    </w:p>
    <w:p w:rsidR="00AA398A" w:rsidRPr="00AA398A" w:rsidRDefault="00AA398A" w:rsidP="00AA398A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избегать контакта с больными или подозрительными на заболевание лицами,</w:t>
      </w:r>
    </w:p>
    <w:p w:rsidR="00AA398A" w:rsidRPr="00AA398A" w:rsidRDefault="00AA398A" w:rsidP="00AA398A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укреплять здоровье с помощью закаливания и спорта,</w:t>
      </w:r>
    </w:p>
    <w:p w:rsidR="00AA398A" w:rsidRPr="00AA398A" w:rsidRDefault="00AA398A" w:rsidP="00AA398A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придерживаться здорового питания, употреблять в пищу больше свежих овощей и фруктов,</w:t>
      </w:r>
    </w:p>
    <w:p w:rsidR="00AA398A" w:rsidRPr="00AA398A" w:rsidRDefault="00AA398A" w:rsidP="00AA398A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проводить ежедневную влажную уборку и проветривание жилища,</w:t>
      </w:r>
    </w:p>
    <w:p w:rsidR="00AA398A" w:rsidRPr="00AA398A" w:rsidRDefault="00AA398A" w:rsidP="00AA398A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398A">
        <w:rPr>
          <w:szCs w:val="28"/>
        </w:rPr>
        <w:t>соблюдать правила личной гигиены.</w:t>
      </w:r>
    </w:p>
    <w:p w:rsidR="00AA398A" w:rsidRPr="00AA398A" w:rsidRDefault="00AA398A" w:rsidP="00AA398A">
      <w:pPr>
        <w:shd w:val="clear" w:color="auto" w:fill="FFFFFF"/>
        <w:spacing w:after="150"/>
        <w:jc w:val="both"/>
        <w:textAlignment w:val="baseline"/>
        <w:rPr>
          <w:b/>
          <w:szCs w:val="28"/>
        </w:rPr>
      </w:pPr>
      <w:r w:rsidRPr="00AA398A">
        <w:rPr>
          <w:b/>
          <w:szCs w:val="28"/>
        </w:rPr>
        <w:t>При появлении признаков болезни необходимо немедленно обратиться к врачу и строго соблюдать его рекомендации.</w:t>
      </w: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  <w:bookmarkStart w:id="1" w:name="_GoBack"/>
      <w:bookmarkEnd w:id="1"/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Pr="0009782E" w:rsidRDefault="00B40A0A" w:rsidP="00B40A0A">
      <w:pPr>
        <w:autoSpaceDE w:val="0"/>
        <w:autoSpaceDN w:val="0"/>
        <w:jc w:val="both"/>
        <w:rPr>
          <w:szCs w:val="28"/>
        </w:rPr>
      </w:pPr>
    </w:p>
    <w:sectPr w:rsidR="00B40A0A" w:rsidRPr="0009782E" w:rsidSect="007264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562C2"/>
    <w:multiLevelType w:val="multilevel"/>
    <w:tmpl w:val="CB1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7A174C"/>
    <w:multiLevelType w:val="hybridMultilevel"/>
    <w:tmpl w:val="DE76E8C0"/>
    <w:lvl w:ilvl="0" w:tplc="808A9590">
      <w:start w:val="1"/>
      <w:numFmt w:val="decimal"/>
      <w:lvlText w:val="%1."/>
      <w:lvlJc w:val="left"/>
      <w:pPr>
        <w:ind w:left="1069" w:hanging="360"/>
      </w:pPr>
    </w:lvl>
    <w:lvl w:ilvl="1" w:tplc="A40C1150">
      <w:numFmt w:val="bullet"/>
      <w:lvlText w:val="•"/>
      <w:lvlJc w:val="left"/>
      <w:pPr>
        <w:ind w:left="2539" w:hanging="111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94719"/>
    <w:multiLevelType w:val="hybridMultilevel"/>
    <w:tmpl w:val="82127316"/>
    <w:lvl w:ilvl="0" w:tplc="A40C1150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F714C5"/>
    <w:multiLevelType w:val="multilevel"/>
    <w:tmpl w:val="E7E0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7C"/>
    <w:rsid w:val="00003955"/>
    <w:rsid w:val="000813CA"/>
    <w:rsid w:val="0009782E"/>
    <w:rsid w:val="00143084"/>
    <w:rsid w:val="001E51A7"/>
    <w:rsid w:val="002A0C40"/>
    <w:rsid w:val="002B6DA0"/>
    <w:rsid w:val="002D307C"/>
    <w:rsid w:val="002E067A"/>
    <w:rsid w:val="002E06C1"/>
    <w:rsid w:val="00402016"/>
    <w:rsid w:val="00462F53"/>
    <w:rsid w:val="00565C1F"/>
    <w:rsid w:val="00692472"/>
    <w:rsid w:val="006D08D6"/>
    <w:rsid w:val="00726447"/>
    <w:rsid w:val="00841706"/>
    <w:rsid w:val="00855556"/>
    <w:rsid w:val="008E473D"/>
    <w:rsid w:val="00903C11"/>
    <w:rsid w:val="00A7012B"/>
    <w:rsid w:val="00AA398A"/>
    <w:rsid w:val="00AE12C7"/>
    <w:rsid w:val="00B40A0A"/>
    <w:rsid w:val="00B55742"/>
    <w:rsid w:val="00C957B2"/>
    <w:rsid w:val="00CE4527"/>
    <w:rsid w:val="00E3701A"/>
    <w:rsid w:val="00E72360"/>
    <w:rsid w:val="00E92C78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317BD-13FC-427F-A6AC-CF7825F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4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72644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26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6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4316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2025-02-11T12:49:00Z</dcterms:created>
  <dcterms:modified xsi:type="dcterms:W3CDTF">2025-04-24T08:06:00Z</dcterms:modified>
</cp:coreProperties>
</file>